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3A" w:rsidRDefault="0094603A" w:rsidP="0094603A">
      <w:pPr>
        <w:pStyle w:val="Titolo2"/>
        <w:rPr>
          <w:rFonts w:cstheme="majorHAnsi"/>
          <w:b/>
          <w:sz w:val="28"/>
          <w:szCs w:val="28"/>
          <w:u w:val="single"/>
        </w:rPr>
      </w:pPr>
      <w:r>
        <w:rPr>
          <w:rFonts w:cstheme="majorHAnsi"/>
          <w:b/>
          <w:sz w:val="28"/>
          <w:szCs w:val="28"/>
          <w:u w:val="single"/>
        </w:rPr>
        <w:t xml:space="preserve">                                             </w:t>
      </w:r>
      <w:r w:rsidR="002D1D11">
        <w:rPr>
          <w:rFonts w:cstheme="majorHAnsi"/>
          <w:b/>
          <w:sz w:val="28"/>
          <w:szCs w:val="28"/>
          <w:u w:val="single"/>
        </w:rPr>
        <w:t xml:space="preserve">                               </w:t>
      </w:r>
    </w:p>
    <w:p w:rsidR="008A0CB1" w:rsidRDefault="008A0CB1" w:rsidP="0094603A">
      <w:pPr>
        <w:pStyle w:val="Titolo2"/>
        <w:jc w:val="center"/>
        <w:rPr>
          <w:rFonts w:cstheme="majorHAnsi"/>
          <w:b/>
          <w:sz w:val="28"/>
          <w:szCs w:val="28"/>
          <w:u w:val="single"/>
        </w:rPr>
      </w:pPr>
      <w:r w:rsidRPr="0094603A">
        <w:rPr>
          <w:rFonts w:cstheme="majorHAnsi"/>
          <w:b/>
          <w:sz w:val="28"/>
          <w:szCs w:val="28"/>
          <w:u w:val="single"/>
        </w:rPr>
        <w:t>Universiade 2019, a Napoli e in Campania l’Olimpiade degli atleti studenti universitari</w:t>
      </w:r>
    </w:p>
    <w:p w:rsidR="0094603A" w:rsidRPr="0094603A" w:rsidRDefault="0094603A" w:rsidP="0094603A">
      <w:r>
        <w:rPr>
          <w:noProof/>
          <w:lang w:eastAsia="it-IT"/>
        </w:rPr>
        <w:drawing>
          <wp:anchor distT="0" distB="0" distL="114300" distR="114300" simplePos="0" relativeHeight="251658240" behindDoc="0" locked="0" layoutInCell="1" allowOverlap="1" wp14:anchorId="08B8A752" wp14:editId="2EF7BBE6">
            <wp:simplePos x="0" y="0"/>
            <wp:positionH relativeFrom="page">
              <wp:posOffset>4143375</wp:posOffset>
            </wp:positionH>
            <wp:positionV relativeFrom="paragraph">
              <wp:posOffset>133350</wp:posOffset>
            </wp:positionV>
            <wp:extent cx="2667635" cy="1704975"/>
            <wp:effectExtent l="0" t="0" r="0" b="9525"/>
            <wp:wrapSquare wrapText="bothSides"/>
            <wp:docPr id="2" name="Immagine 2" descr="Risultati immagini per universiadi 2019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universiadi 2019 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63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CB1" w:rsidRPr="0094603A" w:rsidRDefault="008A0CB1" w:rsidP="00125FA4">
      <w:pPr>
        <w:jc w:val="both"/>
        <w:rPr>
          <w:rFonts w:asciiTheme="majorHAnsi" w:hAnsiTheme="majorHAnsi" w:cstheme="majorHAnsi"/>
        </w:rPr>
      </w:pPr>
      <w:r w:rsidRPr="0094603A">
        <w:rPr>
          <w:rFonts w:asciiTheme="majorHAnsi" w:hAnsiTheme="majorHAnsi" w:cstheme="majorHAnsi"/>
          <w:b/>
          <w:u w:val="single"/>
        </w:rPr>
        <w:t>Dal 3 al 14 luglio</w:t>
      </w:r>
      <w:r w:rsidRPr="0094603A">
        <w:rPr>
          <w:rFonts w:asciiTheme="majorHAnsi" w:hAnsiTheme="majorHAnsi" w:cstheme="majorHAnsi"/>
        </w:rPr>
        <w:t xml:space="preserve"> occhi puntati sul capoluogo campano per un evento di grande importanza che sarà ospitato proprio dalla città partenopea. L’Universiade o Olimpiade Universitaria, è una manifestazione sportiva multidisciplinare riservata agli atleti studenti universitari. Seconda solo ai Giochi Olimpici per importanza e numero di partecipanti </w:t>
      </w:r>
      <w:r w:rsidR="002D1D11">
        <w:rPr>
          <w:rFonts w:asciiTheme="majorHAnsi" w:hAnsiTheme="majorHAnsi" w:cstheme="majorHAnsi"/>
        </w:rPr>
        <w:t xml:space="preserve">che </w:t>
      </w:r>
      <w:r w:rsidRPr="0094603A">
        <w:rPr>
          <w:rFonts w:asciiTheme="majorHAnsi" w:hAnsiTheme="majorHAnsi" w:cstheme="majorHAnsi"/>
        </w:rPr>
        <w:t xml:space="preserve">nel corso degli anni ha assunto sempre più i connotati di un vero e proprio festival internazionale dello sport e della cultura. </w:t>
      </w:r>
    </w:p>
    <w:p w:rsidR="00125FA4" w:rsidRPr="0094603A" w:rsidRDefault="00125FA4" w:rsidP="00125FA4">
      <w:pPr>
        <w:jc w:val="both"/>
        <w:rPr>
          <w:rFonts w:asciiTheme="majorHAnsi" w:hAnsiTheme="majorHAnsi" w:cstheme="majorHAnsi"/>
        </w:rPr>
      </w:pPr>
      <w:r w:rsidRPr="0094603A">
        <w:rPr>
          <w:rFonts w:asciiTheme="majorHAnsi" w:hAnsiTheme="majorHAnsi" w:cstheme="majorHAnsi"/>
        </w:rPr>
        <w:t>La Regione Campania, in accordo con il Dipartimento Della Gioventù e del Servizio Civile, ha reso noto la possibilità, per i giovani volontari di Servizio Civile, di partecipare all’evento ed entrare così in contatto con una realtà internazionale estremamente stimolante, in grado di accrescere non solo la loro esperienza di partecipazione attiva nella difesa della Patria, ma anche di formazione e di crescita sociale.</w:t>
      </w:r>
    </w:p>
    <w:p w:rsidR="00125FA4" w:rsidRDefault="00125FA4" w:rsidP="00125FA4">
      <w:pPr>
        <w:jc w:val="both"/>
        <w:rPr>
          <w:rFonts w:asciiTheme="majorHAnsi" w:hAnsiTheme="majorHAnsi" w:cstheme="majorHAnsi"/>
        </w:rPr>
      </w:pPr>
      <w:r w:rsidRPr="0094603A">
        <w:rPr>
          <w:rFonts w:asciiTheme="majorHAnsi" w:hAnsiTheme="majorHAnsi" w:cstheme="majorHAnsi"/>
        </w:rPr>
        <w:t xml:space="preserve">I volontari saranno l’anima della manifestazione, e </w:t>
      </w:r>
      <w:r w:rsidR="0094603A" w:rsidRPr="0094603A">
        <w:rPr>
          <w:rFonts w:asciiTheme="majorHAnsi" w:hAnsiTheme="majorHAnsi" w:cstheme="majorHAnsi"/>
        </w:rPr>
        <w:t xml:space="preserve">di seguito riportiamo tutte le informazioni utili per </w:t>
      </w:r>
      <w:proofErr w:type="spellStart"/>
      <w:r w:rsidR="0094603A" w:rsidRPr="0094603A">
        <w:rPr>
          <w:rFonts w:asciiTheme="majorHAnsi" w:hAnsiTheme="majorHAnsi" w:cstheme="majorHAnsi"/>
        </w:rPr>
        <w:t>diventarlo</w:t>
      </w:r>
      <w:proofErr w:type="spellEnd"/>
      <w:r w:rsidR="0094603A" w:rsidRPr="0094603A">
        <w:rPr>
          <w:rFonts w:asciiTheme="majorHAnsi" w:hAnsiTheme="majorHAnsi" w:cstheme="majorHAnsi"/>
        </w:rPr>
        <w:t>:</w:t>
      </w:r>
    </w:p>
    <w:p w:rsidR="002D1D11" w:rsidRPr="002D1D11" w:rsidRDefault="002D1D11" w:rsidP="002D1D11">
      <w:pPr>
        <w:jc w:val="both"/>
        <w:rPr>
          <w:rFonts w:asciiTheme="majorHAnsi" w:hAnsiTheme="majorHAnsi" w:cstheme="majorHAnsi"/>
          <w:b/>
        </w:rPr>
      </w:pPr>
      <w:r w:rsidRPr="002D1D11">
        <w:rPr>
          <w:rFonts w:asciiTheme="majorHAnsi" w:hAnsiTheme="majorHAnsi" w:cstheme="majorHAnsi"/>
          <w:b/>
        </w:rPr>
        <w:t>COME SI DIVENTA VOLONTARI</w:t>
      </w:r>
      <w:r>
        <w:rPr>
          <w:rFonts w:asciiTheme="majorHAnsi" w:hAnsiTheme="majorHAnsi" w:cstheme="majorHAnsi"/>
          <w:b/>
        </w:rPr>
        <w:t>?</w:t>
      </w:r>
    </w:p>
    <w:p w:rsidR="002D1D11" w:rsidRPr="002D1D11" w:rsidRDefault="002D1D11" w:rsidP="002D1D11">
      <w:pPr>
        <w:jc w:val="both"/>
        <w:rPr>
          <w:rFonts w:asciiTheme="majorHAnsi" w:hAnsiTheme="majorHAnsi" w:cstheme="majorHAnsi"/>
        </w:rPr>
      </w:pPr>
      <w:r w:rsidRPr="002D1D11">
        <w:rPr>
          <w:rFonts w:asciiTheme="majorHAnsi" w:hAnsiTheme="majorHAnsi" w:cstheme="majorHAnsi"/>
        </w:rPr>
        <w:t xml:space="preserve">• Per diventare volontario bisogna registrarsi sul portale dei volontari raggiungibile dal sito web </w:t>
      </w:r>
      <w:r w:rsidRPr="002D1D11">
        <w:rPr>
          <w:rFonts w:asciiTheme="majorHAnsi" w:hAnsiTheme="majorHAnsi" w:cstheme="majorHAnsi"/>
          <w:color w:val="2E74B5" w:themeColor="accent1" w:themeShade="BF"/>
          <w:u w:val="single"/>
        </w:rPr>
        <w:t>www.universiade2019napoli.it</w:t>
      </w:r>
      <w:proofErr w:type="gramStart"/>
      <w:r w:rsidRPr="002D1D11">
        <w:rPr>
          <w:rFonts w:asciiTheme="majorHAnsi" w:hAnsiTheme="majorHAnsi" w:cstheme="majorHAnsi"/>
          <w:color w:val="2E74B5" w:themeColor="accent1" w:themeShade="BF"/>
        </w:rPr>
        <w:t xml:space="preserve">  </w:t>
      </w:r>
      <w:proofErr w:type="gramEnd"/>
      <w:r w:rsidRPr="002D1D11">
        <w:rPr>
          <w:rFonts w:asciiTheme="majorHAnsi" w:hAnsiTheme="majorHAnsi" w:cstheme="majorHAnsi"/>
        </w:rPr>
        <w:t xml:space="preserve">seguendo le indicazioni volontari/join </w:t>
      </w:r>
      <w:proofErr w:type="spellStart"/>
      <w:r w:rsidRPr="002D1D11">
        <w:rPr>
          <w:rFonts w:asciiTheme="majorHAnsi" w:hAnsiTheme="majorHAnsi" w:cstheme="majorHAnsi"/>
        </w:rPr>
        <w:t>us</w:t>
      </w:r>
      <w:proofErr w:type="spellEnd"/>
      <w:r w:rsidRPr="002D1D11">
        <w:rPr>
          <w:rFonts w:asciiTheme="majorHAnsi" w:hAnsiTheme="majorHAnsi" w:cstheme="majorHAnsi"/>
        </w:rPr>
        <w:t>/</w:t>
      </w:r>
      <w:proofErr w:type="spellStart"/>
      <w:r w:rsidRPr="002D1D11">
        <w:rPr>
          <w:rFonts w:asciiTheme="majorHAnsi" w:hAnsiTheme="majorHAnsi" w:cstheme="majorHAnsi"/>
        </w:rPr>
        <w:t>apply</w:t>
      </w:r>
      <w:proofErr w:type="spellEnd"/>
      <w:r w:rsidRPr="002D1D11">
        <w:rPr>
          <w:rFonts w:asciiTheme="majorHAnsi" w:hAnsiTheme="majorHAnsi" w:cstheme="majorHAnsi"/>
        </w:rPr>
        <w:t xml:space="preserve"> </w:t>
      </w:r>
      <w:proofErr w:type="spellStart"/>
      <w:r w:rsidRPr="002D1D11">
        <w:rPr>
          <w:rFonts w:asciiTheme="majorHAnsi" w:hAnsiTheme="majorHAnsi" w:cstheme="majorHAnsi"/>
        </w:rPr>
        <w:t>now</w:t>
      </w:r>
      <w:proofErr w:type="spellEnd"/>
    </w:p>
    <w:p w:rsidR="002D1D11" w:rsidRPr="002D1D11" w:rsidRDefault="002D1D11" w:rsidP="002D1D11">
      <w:pPr>
        <w:jc w:val="both"/>
        <w:rPr>
          <w:rFonts w:asciiTheme="majorHAnsi" w:hAnsiTheme="majorHAnsi" w:cstheme="majorHAnsi"/>
        </w:rPr>
      </w:pPr>
      <w:r w:rsidRPr="002D1D11">
        <w:rPr>
          <w:rFonts w:asciiTheme="majorHAnsi" w:hAnsiTheme="majorHAnsi" w:cstheme="majorHAnsi"/>
        </w:rPr>
        <w:t xml:space="preserve">• Cliccare su “Candidatura” ed effettuare la Registrazione Utente. </w:t>
      </w:r>
    </w:p>
    <w:p w:rsidR="002D1D11" w:rsidRPr="002D1D11" w:rsidRDefault="002D1D11" w:rsidP="002D1D11">
      <w:pPr>
        <w:jc w:val="both"/>
        <w:rPr>
          <w:rFonts w:asciiTheme="majorHAnsi" w:hAnsiTheme="majorHAnsi" w:cstheme="majorHAnsi"/>
        </w:rPr>
      </w:pPr>
      <w:r w:rsidRPr="002D1D11">
        <w:rPr>
          <w:rFonts w:asciiTheme="majorHAnsi" w:hAnsiTheme="majorHAnsi" w:cstheme="majorHAnsi"/>
        </w:rPr>
        <w:t>• Controllare il messaggio di avvenuta registrazione nella propria email, seguire le indicazioni per l’attivazione dell’account.</w:t>
      </w:r>
    </w:p>
    <w:p w:rsidR="002D1D11" w:rsidRPr="002D1D11" w:rsidRDefault="002D1D11" w:rsidP="002D1D11">
      <w:pPr>
        <w:jc w:val="both"/>
        <w:rPr>
          <w:rFonts w:asciiTheme="majorHAnsi" w:hAnsiTheme="majorHAnsi" w:cstheme="majorHAnsi"/>
        </w:rPr>
      </w:pPr>
      <w:r w:rsidRPr="002D1D11">
        <w:rPr>
          <w:rFonts w:asciiTheme="majorHAnsi" w:hAnsiTheme="majorHAnsi" w:cstheme="majorHAnsi"/>
        </w:rPr>
        <w:t xml:space="preserve">• Si consiglia di utilizzare, per la compilazione del modulo candidatura, uno dei seguenti browser aggiornati all'ultima versione: </w:t>
      </w:r>
      <w:proofErr w:type="spellStart"/>
      <w:r w:rsidRPr="002D1D11">
        <w:rPr>
          <w:rFonts w:asciiTheme="majorHAnsi" w:hAnsiTheme="majorHAnsi" w:cstheme="majorHAnsi"/>
        </w:rPr>
        <w:t>Firefox</w:t>
      </w:r>
      <w:proofErr w:type="spellEnd"/>
      <w:r w:rsidRPr="002D1D11">
        <w:rPr>
          <w:rFonts w:asciiTheme="majorHAnsi" w:hAnsiTheme="majorHAnsi" w:cstheme="majorHAnsi"/>
        </w:rPr>
        <w:t xml:space="preserve">; Microsoft </w:t>
      </w:r>
      <w:proofErr w:type="spellStart"/>
      <w:r w:rsidRPr="002D1D11">
        <w:rPr>
          <w:rFonts w:asciiTheme="majorHAnsi" w:hAnsiTheme="majorHAnsi" w:cstheme="majorHAnsi"/>
        </w:rPr>
        <w:t>Edge</w:t>
      </w:r>
      <w:proofErr w:type="spellEnd"/>
      <w:r w:rsidRPr="002D1D11">
        <w:rPr>
          <w:rFonts w:asciiTheme="majorHAnsi" w:hAnsiTheme="majorHAnsi" w:cstheme="majorHAnsi"/>
        </w:rPr>
        <w:t xml:space="preserve">; Safari. </w:t>
      </w:r>
    </w:p>
    <w:p w:rsidR="002D1D11" w:rsidRPr="002D1D11" w:rsidRDefault="002D1D11" w:rsidP="002D1D11">
      <w:pPr>
        <w:jc w:val="both"/>
        <w:rPr>
          <w:rFonts w:asciiTheme="majorHAnsi" w:hAnsiTheme="majorHAnsi" w:cstheme="majorHAnsi"/>
        </w:rPr>
      </w:pPr>
      <w:r w:rsidRPr="002D1D11">
        <w:rPr>
          <w:rFonts w:asciiTheme="majorHAnsi" w:hAnsiTheme="majorHAnsi" w:cstheme="majorHAnsi"/>
        </w:rPr>
        <w:t xml:space="preserve">• Successivamente, compilare il modulo di candidatura facendo attenzione ai campi obbligatori contrassegnati da asterisco, alcuni campi come nome e nome utente sono precompilati, non dovete modificarli, se volete cambiarli dovete farlo modificando il profilo utente, prima di compilare la candidatura. </w:t>
      </w:r>
    </w:p>
    <w:p w:rsidR="002D1D11" w:rsidRPr="0094603A" w:rsidRDefault="002D1D11" w:rsidP="002D1D11">
      <w:pPr>
        <w:jc w:val="both"/>
        <w:rPr>
          <w:rFonts w:asciiTheme="majorHAnsi" w:hAnsiTheme="majorHAnsi" w:cstheme="majorHAnsi"/>
        </w:rPr>
      </w:pPr>
      <w:r w:rsidRPr="002D1D11">
        <w:rPr>
          <w:rFonts w:asciiTheme="majorHAnsi" w:hAnsiTheme="majorHAnsi" w:cstheme="majorHAnsi"/>
        </w:rPr>
        <w:t>• Al termine della compilazione inviare la propria candidatura.</w:t>
      </w:r>
    </w:p>
    <w:p w:rsidR="0094603A" w:rsidRPr="0094603A" w:rsidRDefault="0094603A" w:rsidP="0094603A">
      <w:pPr>
        <w:jc w:val="both"/>
        <w:rPr>
          <w:rFonts w:asciiTheme="majorHAnsi" w:hAnsiTheme="majorHAnsi" w:cstheme="majorHAnsi"/>
        </w:rPr>
      </w:pPr>
      <w:r w:rsidRPr="0094603A">
        <w:rPr>
          <w:rFonts w:asciiTheme="majorHAnsi" w:hAnsiTheme="majorHAnsi" w:cstheme="majorHAnsi"/>
          <w:b/>
          <w:bCs/>
        </w:rPr>
        <w:t>E' IMPORTANTE SAPERE CHE:</w:t>
      </w:r>
    </w:p>
    <w:p w:rsidR="0094603A" w:rsidRPr="0094603A" w:rsidRDefault="0094603A" w:rsidP="0094603A">
      <w:pPr>
        <w:numPr>
          <w:ilvl w:val="0"/>
          <w:numId w:val="1"/>
        </w:numPr>
        <w:jc w:val="both"/>
        <w:rPr>
          <w:rFonts w:asciiTheme="majorHAnsi" w:hAnsiTheme="majorHAnsi" w:cstheme="majorHAnsi"/>
        </w:rPr>
      </w:pPr>
      <w:r w:rsidRPr="0094603A">
        <w:rPr>
          <w:rFonts w:asciiTheme="majorHAnsi" w:hAnsiTheme="majorHAnsi" w:cstheme="majorHAnsi"/>
        </w:rPr>
        <w:t>La maggior parte dei turni si svolgeranno tra il </w:t>
      </w:r>
      <w:r w:rsidRPr="0094603A">
        <w:rPr>
          <w:rFonts w:asciiTheme="majorHAnsi" w:hAnsiTheme="majorHAnsi" w:cstheme="majorHAnsi"/>
          <w:b/>
          <w:bCs/>
        </w:rPr>
        <w:t>3-14 luglio</w:t>
      </w:r>
      <w:r w:rsidRPr="0094603A">
        <w:rPr>
          <w:rFonts w:asciiTheme="majorHAnsi" w:hAnsiTheme="majorHAnsi" w:cstheme="majorHAnsi"/>
        </w:rPr>
        <w:t>, sebbene alcuni potranno essere nei giorni precedenti o successivi;</w:t>
      </w:r>
    </w:p>
    <w:p w:rsidR="0094603A" w:rsidRPr="0094603A" w:rsidRDefault="0094603A" w:rsidP="0094603A">
      <w:pPr>
        <w:numPr>
          <w:ilvl w:val="0"/>
          <w:numId w:val="1"/>
        </w:numPr>
        <w:jc w:val="both"/>
        <w:rPr>
          <w:rFonts w:asciiTheme="majorHAnsi" w:hAnsiTheme="majorHAnsi" w:cstheme="majorHAnsi"/>
        </w:rPr>
      </w:pPr>
      <w:r w:rsidRPr="0094603A">
        <w:rPr>
          <w:rFonts w:asciiTheme="majorHAnsi" w:hAnsiTheme="majorHAnsi" w:cstheme="majorHAnsi"/>
        </w:rPr>
        <w:t>L’impegno minimo è di </w:t>
      </w:r>
      <w:r w:rsidRPr="0094603A">
        <w:rPr>
          <w:rFonts w:asciiTheme="majorHAnsi" w:hAnsiTheme="majorHAnsi" w:cstheme="majorHAnsi"/>
          <w:b/>
          <w:bCs/>
        </w:rPr>
        <w:t>5-6 giorni per turni di circa 6-8 ore ciascuno</w:t>
      </w:r>
      <w:r w:rsidRPr="0094603A">
        <w:rPr>
          <w:rFonts w:asciiTheme="majorHAnsi" w:hAnsiTheme="majorHAnsi" w:cstheme="majorHAnsi"/>
        </w:rPr>
        <w:t> (è previsto un giorno di riposo ogni 5-6 continuativi di attività);</w:t>
      </w:r>
    </w:p>
    <w:p w:rsidR="0094603A" w:rsidRPr="0094603A" w:rsidRDefault="0094603A" w:rsidP="0094603A">
      <w:pPr>
        <w:numPr>
          <w:ilvl w:val="0"/>
          <w:numId w:val="1"/>
        </w:numPr>
        <w:jc w:val="both"/>
        <w:rPr>
          <w:rFonts w:asciiTheme="majorHAnsi" w:hAnsiTheme="majorHAnsi" w:cstheme="majorHAnsi"/>
        </w:rPr>
      </w:pPr>
      <w:r w:rsidRPr="0094603A">
        <w:rPr>
          <w:rFonts w:asciiTheme="majorHAnsi" w:hAnsiTheme="majorHAnsi" w:cstheme="majorHAnsi"/>
        </w:rPr>
        <w:t>È necessario partecipare alle sessioni di </w:t>
      </w:r>
      <w:r w:rsidRPr="0094603A">
        <w:rPr>
          <w:rFonts w:asciiTheme="majorHAnsi" w:hAnsiTheme="majorHAnsi" w:cstheme="majorHAnsi"/>
          <w:b/>
          <w:bCs/>
        </w:rPr>
        <w:t>training</w:t>
      </w:r>
      <w:r w:rsidRPr="0094603A">
        <w:rPr>
          <w:rFonts w:asciiTheme="majorHAnsi" w:hAnsiTheme="majorHAnsi" w:cstheme="majorHAnsi"/>
        </w:rPr>
        <w:t>;</w:t>
      </w:r>
    </w:p>
    <w:p w:rsidR="0094603A" w:rsidRPr="0094603A" w:rsidRDefault="0094603A" w:rsidP="0094603A">
      <w:pPr>
        <w:numPr>
          <w:ilvl w:val="0"/>
          <w:numId w:val="1"/>
        </w:numPr>
        <w:jc w:val="both"/>
        <w:rPr>
          <w:rFonts w:asciiTheme="majorHAnsi" w:hAnsiTheme="majorHAnsi" w:cstheme="majorHAnsi"/>
        </w:rPr>
      </w:pPr>
      <w:r w:rsidRPr="0094603A">
        <w:rPr>
          <w:rFonts w:asciiTheme="majorHAnsi" w:hAnsiTheme="majorHAnsi" w:cstheme="majorHAnsi"/>
        </w:rPr>
        <w:lastRenderedPageBreak/>
        <w:t>Le principali </w:t>
      </w:r>
      <w:r w:rsidRPr="0094603A">
        <w:rPr>
          <w:rFonts w:asciiTheme="majorHAnsi" w:hAnsiTheme="majorHAnsi" w:cstheme="majorHAnsi"/>
          <w:b/>
          <w:bCs/>
        </w:rPr>
        <w:t>aree di attività</w:t>
      </w:r>
      <w:r w:rsidRPr="0094603A">
        <w:rPr>
          <w:rFonts w:asciiTheme="majorHAnsi" w:hAnsiTheme="majorHAnsi" w:cstheme="majorHAnsi"/>
        </w:rPr>
        <w:t xml:space="preserve"> saranno: accrediti &amp; tecnologia; front office/info desk nei villaggi e negli impianti sportivi; accoglienza; gestione eventi e cerimonie; comunicazione, marketing e social media; protocollo e relazioni internazionali; trasporti; </w:t>
      </w:r>
      <w:proofErr w:type="spellStart"/>
      <w:r w:rsidRPr="0094603A">
        <w:rPr>
          <w:rFonts w:asciiTheme="majorHAnsi" w:hAnsiTheme="majorHAnsi" w:cstheme="majorHAnsi"/>
        </w:rPr>
        <w:t>venue</w:t>
      </w:r>
      <w:proofErr w:type="spellEnd"/>
      <w:r w:rsidRPr="0094603A">
        <w:rPr>
          <w:rFonts w:asciiTheme="majorHAnsi" w:hAnsiTheme="majorHAnsi" w:cstheme="majorHAnsi"/>
        </w:rPr>
        <w:t xml:space="preserve"> management; risorse umane;</w:t>
      </w:r>
    </w:p>
    <w:p w:rsidR="0094603A" w:rsidRPr="0094603A" w:rsidRDefault="0094603A" w:rsidP="0094603A">
      <w:pPr>
        <w:numPr>
          <w:ilvl w:val="0"/>
          <w:numId w:val="1"/>
        </w:numPr>
        <w:jc w:val="both"/>
        <w:rPr>
          <w:rFonts w:asciiTheme="majorHAnsi" w:hAnsiTheme="majorHAnsi" w:cstheme="majorHAnsi"/>
        </w:rPr>
      </w:pPr>
      <w:r w:rsidRPr="0094603A">
        <w:rPr>
          <w:rFonts w:asciiTheme="majorHAnsi" w:hAnsiTheme="majorHAnsi" w:cstheme="majorHAnsi"/>
        </w:rPr>
        <w:t>I candidati potranno indicare l’area funzionale o la provincia preferita. Cercheremo di venire incontro alle esigenze di tutti, ma non garantiamo che tutte le richieste siano soddisfatte.</w:t>
      </w:r>
    </w:p>
    <w:p w:rsidR="0094603A" w:rsidRPr="0094603A" w:rsidRDefault="0094603A" w:rsidP="0094603A">
      <w:pPr>
        <w:jc w:val="both"/>
        <w:rPr>
          <w:rFonts w:asciiTheme="majorHAnsi" w:hAnsiTheme="majorHAnsi" w:cstheme="majorHAnsi"/>
          <w:b/>
        </w:rPr>
      </w:pPr>
      <w:r w:rsidRPr="0094603A">
        <w:rPr>
          <w:rFonts w:asciiTheme="majorHAnsi" w:hAnsiTheme="majorHAnsi" w:cstheme="majorHAnsi"/>
          <w:b/>
        </w:rPr>
        <w:t>REQUISITI MINIMI:</w:t>
      </w:r>
    </w:p>
    <w:p w:rsidR="0094603A" w:rsidRPr="0094603A" w:rsidRDefault="0094603A" w:rsidP="0094603A">
      <w:pPr>
        <w:pStyle w:val="Paragrafoelenco"/>
        <w:numPr>
          <w:ilvl w:val="0"/>
          <w:numId w:val="3"/>
        </w:numPr>
        <w:jc w:val="both"/>
        <w:rPr>
          <w:rFonts w:asciiTheme="majorHAnsi" w:hAnsiTheme="majorHAnsi" w:cstheme="majorHAnsi"/>
        </w:rPr>
      </w:pPr>
      <w:r w:rsidRPr="0094603A">
        <w:rPr>
          <w:rFonts w:asciiTheme="majorHAnsi" w:hAnsiTheme="majorHAnsi" w:cstheme="majorHAnsi"/>
        </w:rPr>
        <w:t xml:space="preserve">Aver compiuto </w:t>
      </w:r>
      <w:r w:rsidRPr="0094603A">
        <w:rPr>
          <w:rFonts w:asciiTheme="majorHAnsi" w:hAnsiTheme="majorHAnsi" w:cstheme="majorHAnsi"/>
          <w:b/>
        </w:rPr>
        <w:t>i 18 anni di età entro il 1° aprile 2019</w:t>
      </w:r>
      <w:r w:rsidRPr="0094603A">
        <w:rPr>
          <w:rFonts w:asciiTheme="majorHAnsi" w:hAnsiTheme="majorHAnsi" w:cstheme="majorHAnsi"/>
        </w:rPr>
        <w:t xml:space="preserve"> </w:t>
      </w:r>
      <w:bookmarkStart w:id="0" w:name="_GoBack"/>
      <w:bookmarkEnd w:id="0"/>
      <w:r w:rsidRPr="0094603A">
        <w:rPr>
          <w:rFonts w:asciiTheme="majorHAnsi" w:hAnsiTheme="majorHAnsi" w:cstheme="majorHAnsi"/>
        </w:rPr>
        <w:t>(non vi è alcun limite massimo di età per i volontari);</w:t>
      </w:r>
    </w:p>
    <w:p w:rsidR="0094603A" w:rsidRPr="0094603A" w:rsidRDefault="0094603A" w:rsidP="0094603A">
      <w:pPr>
        <w:pStyle w:val="Paragrafoelenco"/>
        <w:numPr>
          <w:ilvl w:val="0"/>
          <w:numId w:val="3"/>
        </w:numPr>
        <w:jc w:val="both"/>
        <w:rPr>
          <w:rFonts w:asciiTheme="majorHAnsi" w:hAnsiTheme="majorHAnsi" w:cstheme="majorHAnsi"/>
        </w:rPr>
      </w:pPr>
      <w:r w:rsidRPr="0094603A">
        <w:rPr>
          <w:rFonts w:asciiTheme="majorHAnsi" w:hAnsiTheme="majorHAnsi" w:cstheme="majorHAnsi"/>
        </w:rPr>
        <w:t>Essere in possesso della cittadinanza italiana o europea;</w:t>
      </w:r>
    </w:p>
    <w:p w:rsidR="0094603A" w:rsidRPr="0094603A" w:rsidRDefault="0094603A" w:rsidP="0094603A">
      <w:pPr>
        <w:pStyle w:val="Paragrafoelenco"/>
        <w:numPr>
          <w:ilvl w:val="0"/>
          <w:numId w:val="3"/>
        </w:numPr>
        <w:jc w:val="both"/>
        <w:rPr>
          <w:rFonts w:asciiTheme="majorHAnsi" w:hAnsiTheme="majorHAnsi" w:cstheme="majorHAnsi"/>
        </w:rPr>
      </w:pPr>
      <w:r w:rsidRPr="0094603A">
        <w:rPr>
          <w:rFonts w:asciiTheme="majorHAnsi" w:hAnsiTheme="majorHAnsi" w:cstheme="majorHAnsi"/>
        </w:rPr>
        <w:t>In caso di cittadinanza non europea, essere muniti di adeguato documento attestante il soggiorno temporaneo in territorio italiano.</w:t>
      </w:r>
    </w:p>
    <w:p w:rsidR="0094603A" w:rsidRPr="0094603A" w:rsidRDefault="0094603A" w:rsidP="0094603A">
      <w:pPr>
        <w:jc w:val="both"/>
        <w:rPr>
          <w:rFonts w:asciiTheme="majorHAnsi" w:hAnsiTheme="majorHAnsi" w:cstheme="majorHAnsi"/>
          <w:b/>
        </w:rPr>
      </w:pPr>
      <w:r w:rsidRPr="0094603A">
        <w:rPr>
          <w:rFonts w:asciiTheme="majorHAnsi" w:hAnsiTheme="majorHAnsi" w:cstheme="majorHAnsi"/>
          <w:b/>
        </w:rPr>
        <w:t>COSA OFFRONO:</w:t>
      </w:r>
    </w:p>
    <w:p w:rsidR="0094603A" w:rsidRPr="0094603A" w:rsidRDefault="0094603A" w:rsidP="0094603A">
      <w:pPr>
        <w:pStyle w:val="Paragrafoelenco"/>
        <w:numPr>
          <w:ilvl w:val="0"/>
          <w:numId w:val="4"/>
        </w:numPr>
        <w:jc w:val="both"/>
        <w:rPr>
          <w:rFonts w:asciiTheme="majorHAnsi" w:hAnsiTheme="majorHAnsi" w:cstheme="majorHAnsi"/>
        </w:rPr>
      </w:pPr>
      <w:r w:rsidRPr="0094603A">
        <w:rPr>
          <w:rFonts w:asciiTheme="majorHAnsi" w:hAnsiTheme="majorHAnsi" w:cstheme="majorHAnsi"/>
        </w:rPr>
        <w:t>Uniforme ufficiale di Napoli 2019;</w:t>
      </w:r>
    </w:p>
    <w:p w:rsidR="0094603A" w:rsidRPr="0094603A" w:rsidRDefault="0094603A" w:rsidP="0094603A">
      <w:pPr>
        <w:pStyle w:val="Paragrafoelenco"/>
        <w:numPr>
          <w:ilvl w:val="0"/>
          <w:numId w:val="4"/>
        </w:numPr>
        <w:jc w:val="both"/>
        <w:rPr>
          <w:rFonts w:asciiTheme="majorHAnsi" w:hAnsiTheme="majorHAnsi" w:cstheme="majorHAnsi"/>
        </w:rPr>
      </w:pPr>
      <w:r w:rsidRPr="0094603A">
        <w:rPr>
          <w:rFonts w:asciiTheme="majorHAnsi" w:hAnsiTheme="majorHAnsi" w:cstheme="majorHAnsi"/>
        </w:rPr>
        <w:t>Rimborso spese (25 euro al giorno);</w:t>
      </w:r>
    </w:p>
    <w:p w:rsidR="0094603A" w:rsidRPr="0094603A" w:rsidRDefault="0094603A" w:rsidP="0094603A">
      <w:pPr>
        <w:pStyle w:val="Paragrafoelenco"/>
        <w:numPr>
          <w:ilvl w:val="0"/>
          <w:numId w:val="4"/>
        </w:numPr>
        <w:jc w:val="both"/>
        <w:rPr>
          <w:rFonts w:asciiTheme="majorHAnsi" w:hAnsiTheme="majorHAnsi" w:cstheme="majorHAnsi"/>
        </w:rPr>
      </w:pPr>
      <w:r w:rsidRPr="0094603A">
        <w:rPr>
          <w:rFonts w:asciiTheme="majorHAnsi" w:hAnsiTheme="majorHAnsi" w:cstheme="majorHAnsi"/>
        </w:rPr>
        <w:t>Cibi e bevande per ogni turno di lavoro;</w:t>
      </w:r>
    </w:p>
    <w:p w:rsidR="0094603A" w:rsidRPr="0094603A" w:rsidRDefault="0094603A" w:rsidP="0094603A">
      <w:pPr>
        <w:pStyle w:val="Paragrafoelenco"/>
        <w:numPr>
          <w:ilvl w:val="0"/>
          <w:numId w:val="4"/>
        </w:numPr>
        <w:jc w:val="both"/>
        <w:rPr>
          <w:rFonts w:asciiTheme="majorHAnsi" w:hAnsiTheme="majorHAnsi" w:cstheme="majorHAnsi"/>
        </w:rPr>
      </w:pPr>
      <w:r w:rsidRPr="0094603A">
        <w:rPr>
          <w:rFonts w:asciiTheme="majorHAnsi" w:hAnsiTheme="majorHAnsi" w:cstheme="majorHAnsi"/>
        </w:rPr>
        <w:t>Accesso gratuito ai mezzi di trasporto pubblico per raggiungere il luogo interessato;</w:t>
      </w:r>
    </w:p>
    <w:p w:rsidR="0094603A" w:rsidRPr="0094603A" w:rsidRDefault="0094603A" w:rsidP="0094603A">
      <w:pPr>
        <w:pStyle w:val="Paragrafoelenco"/>
        <w:numPr>
          <w:ilvl w:val="0"/>
          <w:numId w:val="4"/>
        </w:numPr>
        <w:jc w:val="both"/>
        <w:rPr>
          <w:rFonts w:asciiTheme="majorHAnsi" w:hAnsiTheme="majorHAnsi" w:cstheme="majorHAnsi"/>
        </w:rPr>
      </w:pPr>
      <w:r w:rsidRPr="0094603A">
        <w:rPr>
          <w:rFonts w:asciiTheme="majorHAnsi" w:hAnsiTheme="majorHAnsi" w:cstheme="majorHAnsi"/>
        </w:rPr>
        <w:t>Sessioni di formazione relative alla gestione degli eventi sportivi e del terzo settore;</w:t>
      </w:r>
    </w:p>
    <w:p w:rsidR="00125FA4" w:rsidRPr="002D1D11" w:rsidRDefault="0094603A" w:rsidP="00125FA4">
      <w:pPr>
        <w:pStyle w:val="Paragrafoelenco"/>
        <w:numPr>
          <w:ilvl w:val="0"/>
          <w:numId w:val="4"/>
        </w:numPr>
        <w:jc w:val="both"/>
        <w:rPr>
          <w:rFonts w:asciiTheme="majorHAnsi" w:hAnsiTheme="majorHAnsi" w:cstheme="majorHAnsi"/>
        </w:rPr>
      </w:pPr>
      <w:r w:rsidRPr="0094603A">
        <w:rPr>
          <w:rFonts w:asciiTheme="majorHAnsi" w:hAnsiTheme="majorHAnsi" w:cstheme="majorHAnsi"/>
        </w:rPr>
        <w:t>Certificato di partecipazione ufficiale.</w:t>
      </w:r>
    </w:p>
    <w:p w:rsidR="008A0CB1" w:rsidRDefault="0094603A" w:rsidP="002D1D11">
      <w:pPr>
        <w:jc w:val="both"/>
        <w:rPr>
          <w:rFonts w:asciiTheme="majorHAnsi" w:hAnsiTheme="majorHAnsi" w:cstheme="majorHAnsi"/>
        </w:rPr>
      </w:pPr>
      <w:r w:rsidRPr="0094603A">
        <w:rPr>
          <w:rFonts w:asciiTheme="majorHAnsi" w:hAnsiTheme="majorHAnsi" w:cstheme="majorHAnsi"/>
          <w:color w:val="000000"/>
          <w:shd w:val="clear" w:color="auto" w:fill="FFFFFF"/>
        </w:rPr>
        <w:t>Per i volontari sarà dunque, un'occasione di formazione umana e professionale: avranno l'opportunità di entrare dal vivo nel mondo dello sport agonistico, di essere sui campi di gioco, accogliere i campioni e le delegazioni internazionali e contribuire alle attività di comunicazione e promozione di un grande evento internazionale. Per candidarsi e per ulteriori informazioni sulla manifestazione</w:t>
      </w:r>
      <w:r w:rsidR="002D1D11">
        <w:rPr>
          <w:rFonts w:asciiTheme="majorHAnsi" w:hAnsiTheme="majorHAnsi" w:cstheme="majorHAnsi"/>
          <w:color w:val="000000"/>
          <w:shd w:val="clear" w:color="auto" w:fill="FFFFFF"/>
        </w:rPr>
        <w:t xml:space="preserve"> è possibile</w:t>
      </w:r>
      <w:r w:rsidRPr="0094603A">
        <w:rPr>
          <w:rFonts w:asciiTheme="majorHAnsi" w:hAnsiTheme="majorHAnsi" w:cstheme="majorHAnsi"/>
          <w:color w:val="000000"/>
          <w:shd w:val="clear" w:color="auto" w:fill="FFFFFF"/>
        </w:rPr>
        <w:t xml:space="preserve"> collegarsi al sito ufficiale dell’evento: </w:t>
      </w:r>
      <w:hyperlink r:id="rId9" w:history="1">
        <w:r w:rsidRPr="0094603A">
          <w:rPr>
            <w:rStyle w:val="Collegamentoipertestuale"/>
            <w:rFonts w:asciiTheme="majorHAnsi" w:hAnsiTheme="majorHAnsi" w:cstheme="majorHAnsi"/>
          </w:rPr>
          <w:t>https://www.universiade2019napoli.it/</w:t>
        </w:r>
      </w:hyperlink>
      <w:r w:rsidRPr="0094603A">
        <w:rPr>
          <w:rFonts w:asciiTheme="majorHAnsi" w:hAnsiTheme="majorHAnsi" w:cstheme="majorHAnsi"/>
        </w:rPr>
        <w:t xml:space="preserve">, </w:t>
      </w:r>
      <w:r w:rsidR="002D1D11">
        <w:rPr>
          <w:rFonts w:asciiTheme="majorHAnsi" w:hAnsiTheme="majorHAnsi" w:cstheme="majorHAnsi"/>
        </w:rPr>
        <w:t xml:space="preserve">oppure semplicemente collegarsi </w:t>
      </w:r>
      <w:r w:rsidRPr="0094603A">
        <w:rPr>
          <w:rFonts w:asciiTheme="majorHAnsi" w:hAnsiTheme="majorHAnsi" w:cstheme="majorHAnsi"/>
        </w:rPr>
        <w:t xml:space="preserve"> al seguente link </w:t>
      </w:r>
      <w:hyperlink r:id="rId10" w:history="1">
        <w:r w:rsidRPr="0094603A">
          <w:rPr>
            <w:rStyle w:val="Collegamentoipertestuale"/>
            <w:rFonts w:asciiTheme="majorHAnsi" w:hAnsiTheme="majorHAnsi" w:cstheme="majorHAnsi"/>
          </w:rPr>
          <w:t>https://volunteer.universiade2019napoli.it/registrazione.html</w:t>
        </w:r>
      </w:hyperlink>
      <w:r w:rsidRPr="0094603A">
        <w:rPr>
          <w:rFonts w:asciiTheme="majorHAnsi" w:hAnsiTheme="majorHAnsi" w:cstheme="majorHAnsi"/>
        </w:rPr>
        <w:t xml:space="preserve"> per entrare nell’area dedicata alla candidatura dei volontari. </w:t>
      </w:r>
    </w:p>
    <w:p w:rsidR="002D1D11" w:rsidRDefault="002D1D11" w:rsidP="002D1D11">
      <w:pPr>
        <w:jc w:val="center"/>
        <w:rPr>
          <w:rFonts w:asciiTheme="majorHAnsi" w:hAnsiTheme="majorHAnsi" w:cstheme="majorHAnsi"/>
          <w:b/>
          <w:i/>
          <w:u w:val="single"/>
        </w:rPr>
      </w:pPr>
      <w:r w:rsidRPr="002D1D11">
        <w:rPr>
          <w:rFonts w:asciiTheme="majorHAnsi" w:hAnsiTheme="majorHAnsi" w:cstheme="majorHAnsi"/>
          <w:b/>
          <w:i/>
          <w:u w:val="single"/>
        </w:rPr>
        <w:t>“LA SQUADRA PIÙ IMPORTANTE CHE PARTECIPERÀ ALL’UNIVERSIADE È QUELLA DEI VOLONTARI. FANNE PARTE ANCHE TU!”</w:t>
      </w:r>
    </w:p>
    <w:p w:rsidR="002D1D11" w:rsidRDefault="002D1D11" w:rsidP="002D1D11">
      <w:pPr>
        <w:rPr>
          <w:rFonts w:asciiTheme="majorHAnsi" w:hAnsiTheme="majorHAnsi" w:cstheme="majorHAnsi"/>
          <w:b/>
          <w:i/>
          <w:u w:val="single"/>
        </w:rPr>
      </w:pPr>
      <w:r>
        <w:rPr>
          <w:rFonts w:asciiTheme="majorHAnsi" w:hAnsiTheme="majorHAnsi" w:cstheme="majorHAnsi"/>
          <w:b/>
          <w:i/>
          <w:u w:val="single"/>
        </w:rPr>
        <w:t>Teggiano, 07/06/2019</w:t>
      </w:r>
    </w:p>
    <w:p w:rsidR="002D1D11" w:rsidRPr="002D1D11" w:rsidRDefault="002D1D11" w:rsidP="002D1D11">
      <w:pPr>
        <w:jc w:val="center"/>
        <w:rPr>
          <w:rFonts w:asciiTheme="majorHAnsi" w:hAnsiTheme="majorHAnsi" w:cstheme="majorHAnsi"/>
          <w:i/>
        </w:rPr>
      </w:pPr>
      <w:r>
        <w:rPr>
          <w:rFonts w:asciiTheme="majorHAnsi" w:hAnsiTheme="majorHAnsi" w:cstheme="majorHAnsi"/>
          <w:i/>
        </w:rPr>
        <w:t xml:space="preserve">                                                                                                                                 </w:t>
      </w:r>
      <w:r w:rsidRPr="002D1D11">
        <w:rPr>
          <w:rFonts w:asciiTheme="majorHAnsi" w:hAnsiTheme="majorHAnsi" w:cstheme="majorHAnsi"/>
          <w:i/>
        </w:rPr>
        <w:t xml:space="preserve">Il presidente </w:t>
      </w:r>
    </w:p>
    <w:p w:rsidR="002D1D11" w:rsidRPr="002D1D11" w:rsidRDefault="002D1D11" w:rsidP="002D1D11">
      <w:pPr>
        <w:jc w:val="center"/>
        <w:rPr>
          <w:rFonts w:asciiTheme="majorHAnsi" w:hAnsiTheme="majorHAnsi" w:cstheme="majorHAnsi"/>
          <w:i/>
        </w:rPr>
      </w:pPr>
      <w:r>
        <w:rPr>
          <w:rFonts w:asciiTheme="majorHAnsi" w:hAnsiTheme="majorHAnsi" w:cstheme="majorHAnsi"/>
          <w:i/>
        </w:rPr>
        <w:t xml:space="preserve">                                                                                                                               </w:t>
      </w:r>
      <w:r w:rsidRPr="002D1D11">
        <w:rPr>
          <w:rFonts w:asciiTheme="majorHAnsi" w:hAnsiTheme="majorHAnsi" w:cstheme="majorHAnsi"/>
          <w:i/>
        </w:rPr>
        <w:t xml:space="preserve">Dott. Fiore Marotta </w:t>
      </w:r>
    </w:p>
    <w:p w:rsidR="002D1D11" w:rsidRDefault="002D1D11" w:rsidP="002D1D11">
      <w:pPr>
        <w:jc w:val="right"/>
        <w:rPr>
          <w:rFonts w:asciiTheme="majorHAnsi" w:hAnsiTheme="majorHAnsi" w:cstheme="majorHAnsi"/>
        </w:rPr>
      </w:pPr>
      <w:r w:rsidRPr="002D1D11">
        <w:rPr>
          <w:rFonts w:asciiTheme="majorHAnsi" w:hAnsiTheme="majorHAnsi" w:cstheme="majorHAnsi"/>
          <w:noProof/>
          <w:lang w:eastAsia="it-IT"/>
        </w:rPr>
        <w:drawing>
          <wp:inline distT="0" distB="0" distL="0" distR="0">
            <wp:extent cx="2076704" cy="1390650"/>
            <wp:effectExtent l="0" t="0" r="0" b="0"/>
            <wp:docPr id="6" name="Immagine 6" descr="C:\Users\io\Desktop\Firma President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o\Desktop\Firma Presidente.jp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6298" cy="1410467"/>
                    </a:xfrm>
                    <a:prstGeom prst="rect">
                      <a:avLst/>
                    </a:prstGeom>
                    <a:noFill/>
                    <a:ln>
                      <a:noFill/>
                    </a:ln>
                  </pic:spPr>
                </pic:pic>
              </a:graphicData>
            </a:graphic>
          </wp:inline>
        </w:drawing>
      </w:r>
    </w:p>
    <w:sectPr w:rsidR="002D1D11">
      <w:head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FAB" w:rsidRDefault="00390FAB" w:rsidP="0094603A">
      <w:pPr>
        <w:spacing w:after="0" w:line="240" w:lineRule="auto"/>
      </w:pPr>
      <w:r>
        <w:separator/>
      </w:r>
    </w:p>
  </w:endnote>
  <w:endnote w:type="continuationSeparator" w:id="0">
    <w:p w:rsidR="00390FAB" w:rsidRDefault="00390FAB" w:rsidP="0094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FAB" w:rsidRDefault="00390FAB" w:rsidP="0094603A">
      <w:pPr>
        <w:spacing w:after="0" w:line="240" w:lineRule="auto"/>
      </w:pPr>
      <w:r>
        <w:separator/>
      </w:r>
    </w:p>
  </w:footnote>
  <w:footnote w:type="continuationSeparator" w:id="0">
    <w:p w:rsidR="00390FAB" w:rsidRDefault="00390FAB" w:rsidP="00946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3A" w:rsidRDefault="0094603A">
    <w:pPr>
      <w:pStyle w:val="Intestazione"/>
    </w:pPr>
    <w:r>
      <w:rPr>
        <w:noProof/>
        <w:lang w:eastAsia="it-IT"/>
      </w:rPr>
      <w:drawing>
        <wp:inline distT="0" distB="0" distL="0" distR="0" wp14:anchorId="2ED2766B" wp14:editId="5B15A1EA">
          <wp:extent cx="1343025" cy="960263"/>
          <wp:effectExtent l="0" t="0" r="0" b="0"/>
          <wp:docPr id="5" name="Immagine 5" descr="Risultati immagini per il sentiero societa cooperativa so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il sentiero societa cooperativa soci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613" cy="968548"/>
                  </a:xfrm>
                  <a:prstGeom prst="rect">
                    <a:avLst/>
                  </a:prstGeom>
                  <a:noFill/>
                  <a:ln>
                    <a:noFill/>
                  </a:ln>
                </pic:spPr>
              </pic:pic>
            </a:graphicData>
          </a:graphic>
        </wp:inline>
      </w:drawing>
    </w:r>
    <w:r>
      <w:rPr>
        <w:rFonts w:cstheme="majorHAnsi"/>
        <w:b/>
        <w:sz w:val="28"/>
        <w:szCs w:val="28"/>
        <w:u w:val="single"/>
      </w:rPr>
      <w:t xml:space="preserve">                                                                          </w:t>
    </w:r>
    <w:r w:rsidR="002D1D11" w:rsidRPr="0094603A">
      <w:rPr>
        <w:rFonts w:cstheme="majorHAnsi"/>
        <w:b/>
        <w:noProof/>
        <w:sz w:val="28"/>
        <w:szCs w:val="28"/>
        <w:lang w:eastAsia="it-IT"/>
      </w:rPr>
      <w:drawing>
        <wp:inline distT="0" distB="0" distL="0" distR="0" wp14:anchorId="2CB28F61" wp14:editId="59333A6D">
          <wp:extent cx="1504950" cy="1049966"/>
          <wp:effectExtent l="0" t="0" r="0" b="0"/>
          <wp:docPr id="4" name="Immagine 4" descr="C:\Users\io\Desktop\emblema servizio civile univers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o\Desktop\emblema servizio civile universal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659" cy="1065111"/>
                  </a:xfrm>
                  <a:prstGeom prst="rect">
                    <a:avLst/>
                  </a:prstGeom>
                  <a:noFill/>
                  <a:ln>
                    <a:noFill/>
                  </a:ln>
                </pic:spPr>
              </pic:pic>
            </a:graphicData>
          </a:graphic>
        </wp:inline>
      </w:drawing>
    </w:r>
    <w:r>
      <w:rPr>
        <w:rFonts w:cstheme="majorHAnsi"/>
        <w:b/>
        <w:sz w:val="28"/>
        <w:szCs w:val="28"/>
        <w:u w:val="single"/>
      </w:rPr>
      <w:t xml:space="preserve">   </w:t>
    </w:r>
  </w:p>
  <w:p w:rsidR="0094603A" w:rsidRDefault="009460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877"/>
    <w:multiLevelType w:val="hybridMultilevel"/>
    <w:tmpl w:val="83FAB7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856C81"/>
    <w:multiLevelType w:val="hybridMultilevel"/>
    <w:tmpl w:val="B8367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A4022D"/>
    <w:multiLevelType w:val="multilevel"/>
    <w:tmpl w:val="6192B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6353A"/>
    <w:multiLevelType w:val="hybridMultilevel"/>
    <w:tmpl w:val="62B2D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B1"/>
    <w:rsid w:val="00125FA4"/>
    <w:rsid w:val="002D1D11"/>
    <w:rsid w:val="00390FAB"/>
    <w:rsid w:val="00805E30"/>
    <w:rsid w:val="008A0CB1"/>
    <w:rsid w:val="008A39AC"/>
    <w:rsid w:val="0094603A"/>
    <w:rsid w:val="00DB71B7"/>
    <w:rsid w:val="00E92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A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A0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A0C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8A0C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8A0CB1"/>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8A0C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A0CB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A0CB1"/>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8A0CB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8A0CB1"/>
    <w:rPr>
      <w:rFonts w:asciiTheme="majorHAnsi" w:eastAsiaTheme="majorEastAsia" w:hAnsiTheme="majorHAnsi" w:cstheme="majorBidi"/>
      <w:color w:val="2E74B5" w:themeColor="accent1" w:themeShade="BF"/>
    </w:rPr>
  </w:style>
  <w:style w:type="paragraph" w:styleId="Titolo">
    <w:name w:val="Title"/>
    <w:basedOn w:val="Normale"/>
    <w:next w:val="Normale"/>
    <w:link w:val="TitoloCarattere"/>
    <w:uiPriority w:val="10"/>
    <w:qFormat/>
    <w:rsid w:val="008A0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A0CB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A0CB1"/>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A0CB1"/>
    <w:rPr>
      <w:rFonts w:eastAsiaTheme="minorEastAsia"/>
      <w:color w:val="5A5A5A" w:themeColor="text1" w:themeTint="A5"/>
      <w:spacing w:val="15"/>
    </w:rPr>
  </w:style>
  <w:style w:type="character" w:styleId="Enfasicorsivo">
    <w:name w:val="Emphasis"/>
    <w:basedOn w:val="Carpredefinitoparagrafo"/>
    <w:uiPriority w:val="20"/>
    <w:qFormat/>
    <w:rsid w:val="008A0CB1"/>
    <w:rPr>
      <w:i/>
      <w:iCs/>
    </w:rPr>
  </w:style>
  <w:style w:type="character" w:styleId="Enfasiintensa">
    <w:name w:val="Intense Emphasis"/>
    <w:basedOn w:val="Carpredefinitoparagrafo"/>
    <w:uiPriority w:val="21"/>
    <w:qFormat/>
    <w:rsid w:val="008A0CB1"/>
    <w:rPr>
      <w:i/>
      <w:iCs/>
      <w:color w:val="5B9BD5" w:themeColor="accent1"/>
    </w:rPr>
  </w:style>
  <w:style w:type="character" w:customStyle="1" w:styleId="Titolo6Carattere">
    <w:name w:val="Titolo 6 Carattere"/>
    <w:basedOn w:val="Carpredefinitoparagrafo"/>
    <w:link w:val="Titolo6"/>
    <w:uiPriority w:val="9"/>
    <w:rsid w:val="008A0CB1"/>
    <w:rPr>
      <w:rFonts w:asciiTheme="majorHAnsi" w:eastAsiaTheme="majorEastAsia" w:hAnsiTheme="majorHAnsi" w:cstheme="majorBidi"/>
      <w:color w:val="1F4D78" w:themeColor="accent1" w:themeShade="7F"/>
    </w:rPr>
  </w:style>
  <w:style w:type="character" w:customStyle="1" w:styleId="Titolo1Carattere">
    <w:name w:val="Titolo 1 Carattere"/>
    <w:basedOn w:val="Carpredefinitoparagrafo"/>
    <w:link w:val="Titolo1"/>
    <w:uiPriority w:val="9"/>
    <w:rsid w:val="008A0CB1"/>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94603A"/>
    <w:pPr>
      <w:ind w:left="720"/>
      <w:contextualSpacing/>
    </w:pPr>
  </w:style>
  <w:style w:type="character" w:styleId="Collegamentoipertestuale">
    <w:name w:val="Hyperlink"/>
    <w:basedOn w:val="Carpredefinitoparagrafo"/>
    <w:uiPriority w:val="99"/>
    <w:semiHidden/>
    <w:unhideWhenUsed/>
    <w:rsid w:val="0094603A"/>
    <w:rPr>
      <w:color w:val="0000FF"/>
      <w:u w:val="single"/>
    </w:rPr>
  </w:style>
  <w:style w:type="paragraph" w:styleId="Intestazione">
    <w:name w:val="header"/>
    <w:basedOn w:val="Normale"/>
    <w:link w:val="IntestazioneCarattere"/>
    <w:uiPriority w:val="99"/>
    <w:unhideWhenUsed/>
    <w:rsid w:val="00946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03A"/>
  </w:style>
  <w:style w:type="paragraph" w:styleId="Pidipagina">
    <w:name w:val="footer"/>
    <w:basedOn w:val="Normale"/>
    <w:link w:val="PidipaginaCarattere"/>
    <w:uiPriority w:val="99"/>
    <w:unhideWhenUsed/>
    <w:rsid w:val="00946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03A"/>
  </w:style>
  <w:style w:type="paragraph" w:styleId="Testofumetto">
    <w:name w:val="Balloon Text"/>
    <w:basedOn w:val="Normale"/>
    <w:link w:val="TestofumettoCarattere"/>
    <w:uiPriority w:val="99"/>
    <w:semiHidden/>
    <w:unhideWhenUsed/>
    <w:rsid w:val="008A3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3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8A0C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A0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8A0C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8A0C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8A0CB1"/>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unhideWhenUsed/>
    <w:qFormat/>
    <w:rsid w:val="008A0CB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A0CB1"/>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8A0CB1"/>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8A0CB1"/>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rsid w:val="008A0CB1"/>
    <w:rPr>
      <w:rFonts w:asciiTheme="majorHAnsi" w:eastAsiaTheme="majorEastAsia" w:hAnsiTheme="majorHAnsi" w:cstheme="majorBidi"/>
      <w:color w:val="2E74B5" w:themeColor="accent1" w:themeShade="BF"/>
    </w:rPr>
  </w:style>
  <w:style w:type="paragraph" w:styleId="Titolo">
    <w:name w:val="Title"/>
    <w:basedOn w:val="Normale"/>
    <w:next w:val="Normale"/>
    <w:link w:val="TitoloCarattere"/>
    <w:uiPriority w:val="10"/>
    <w:qFormat/>
    <w:rsid w:val="008A0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A0CB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8A0CB1"/>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8A0CB1"/>
    <w:rPr>
      <w:rFonts w:eastAsiaTheme="minorEastAsia"/>
      <w:color w:val="5A5A5A" w:themeColor="text1" w:themeTint="A5"/>
      <w:spacing w:val="15"/>
    </w:rPr>
  </w:style>
  <w:style w:type="character" w:styleId="Enfasicorsivo">
    <w:name w:val="Emphasis"/>
    <w:basedOn w:val="Carpredefinitoparagrafo"/>
    <w:uiPriority w:val="20"/>
    <w:qFormat/>
    <w:rsid w:val="008A0CB1"/>
    <w:rPr>
      <w:i/>
      <w:iCs/>
    </w:rPr>
  </w:style>
  <w:style w:type="character" w:styleId="Enfasiintensa">
    <w:name w:val="Intense Emphasis"/>
    <w:basedOn w:val="Carpredefinitoparagrafo"/>
    <w:uiPriority w:val="21"/>
    <w:qFormat/>
    <w:rsid w:val="008A0CB1"/>
    <w:rPr>
      <w:i/>
      <w:iCs/>
      <w:color w:val="5B9BD5" w:themeColor="accent1"/>
    </w:rPr>
  </w:style>
  <w:style w:type="character" w:customStyle="1" w:styleId="Titolo6Carattere">
    <w:name w:val="Titolo 6 Carattere"/>
    <w:basedOn w:val="Carpredefinitoparagrafo"/>
    <w:link w:val="Titolo6"/>
    <w:uiPriority w:val="9"/>
    <w:rsid w:val="008A0CB1"/>
    <w:rPr>
      <w:rFonts w:asciiTheme="majorHAnsi" w:eastAsiaTheme="majorEastAsia" w:hAnsiTheme="majorHAnsi" w:cstheme="majorBidi"/>
      <w:color w:val="1F4D78" w:themeColor="accent1" w:themeShade="7F"/>
    </w:rPr>
  </w:style>
  <w:style w:type="character" w:customStyle="1" w:styleId="Titolo1Carattere">
    <w:name w:val="Titolo 1 Carattere"/>
    <w:basedOn w:val="Carpredefinitoparagrafo"/>
    <w:link w:val="Titolo1"/>
    <w:uiPriority w:val="9"/>
    <w:rsid w:val="008A0CB1"/>
    <w:rPr>
      <w:rFonts w:asciiTheme="majorHAnsi" w:eastAsiaTheme="majorEastAsia" w:hAnsiTheme="majorHAnsi" w:cstheme="majorBidi"/>
      <w:color w:val="2E74B5" w:themeColor="accent1" w:themeShade="BF"/>
      <w:sz w:val="32"/>
      <w:szCs w:val="32"/>
    </w:rPr>
  </w:style>
  <w:style w:type="paragraph" w:styleId="Paragrafoelenco">
    <w:name w:val="List Paragraph"/>
    <w:basedOn w:val="Normale"/>
    <w:uiPriority w:val="34"/>
    <w:qFormat/>
    <w:rsid w:val="0094603A"/>
    <w:pPr>
      <w:ind w:left="720"/>
      <w:contextualSpacing/>
    </w:pPr>
  </w:style>
  <w:style w:type="character" w:styleId="Collegamentoipertestuale">
    <w:name w:val="Hyperlink"/>
    <w:basedOn w:val="Carpredefinitoparagrafo"/>
    <w:uiPriority w:val="99"/>
    <w:semiHidden/>
    <w:unhideWhenUsed/>
    <w:rsid w:val="0094603A"/>
    <w:rPr>
      <w:color w:val="0000FF"/>
      <w:u w:val="single"/>
    </w:rPr>
  </w:style>
  <w:style w:type="paragraph" w:styleId="Intestazione">
    <w:name w:val="header"/>
    <w:basedOn w:val="Normale"/>
    <w:link w:val="IntestazioneCarattere"/>
    <w:uiPriority w:val="99"/>
    <w:unhideWhenUsed/>
    <w:rsid w:val="009460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603A"/>
  </w:style>
  <w:style w:type="paragraph" w:styleId="Pidipagina">
    <w:name w:val="footer"/>
    <w:basedOn w:val="Normale"/>
    <w:link w:val="PidipaginaCarattere"/>
    <w:uiPriority w:val="99"/>
    <w:unhideWhenUsed/>
    <w:rsid w:val="00946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603A"/>
  </w:style>
  <w:style w:type="paragraph" w:styleId="Testofumetto">
    <w:name w:val="Balloon Text"/>
    <w:basedOn w:val="Normale"/>
    <w:link w:val="TestofumettoCarattere"/>
    <w:uiPriority w:val="99"/>
    <w:semiHidden/>
    <w:unhideWhenUsed/>
    <w:rsid w:val="008A39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3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1832">
      <w:bodyDiv w:val="1"/>
      <w:marLeft w:val="0"/>
      <w:marRight w:val="0"/>
      <w:marTop w:val="0"/>
      <w:marBottom w:val="0"/>
      <w:divBdr>
        <w:top w:val="none" w:sz="0" w:space="0" w:color="auto"/>
        <w:left w:val="none" w:sz="0" w:space="0" w:color="auto"/>
        <w:bottom w:val="none" w:sz="0" w:space="0" w:color="auto"/>
        <w:right w:val="none" w:sz="0" w:space="0" w:color="auto"/>
      </w:divBdr>
    </w:div>
    <w:div w:id="256790865">
      <w:bodyDiv w:val="1"/>
      <w:marLeft w:val="0"/>
      <w:marRight w:val="0"/>
      <w:marTop w:val="0"/>
      <w:marBottom w:val="0"/>
      <w:divBdr>
        <w:top w:val="none" w:sz="0" w:space="0" w:color="auto"/>
        <w:left w:val="none" w:sz="0" w:space="0" w:color="auto"/>
        <w:bottom w:val="none" w:sz="0" w:space="0" w:color="auto"/>
        <w:right w:val="none" w:sz="0" w:space="0" w:color="auto"/>
      </w:divBdr>
    </w:div>
    <w:div w:id="483394308">
      <w:bodyDiv w:val="1"/>
      <w:marLeft w:val="0"/>
      <w:marRight w:val="0"/>
      <w:marTop w:val="0"/>
      <w:marBottom w:val="0"/>
      <w:divBdr>
        <w:top w:val="none" w:sz="0" w:space="0" w:color="auto"/>
        <w:left w:val="none" w:sz="0" w:space="0" w:color="auto"/>
        <w:bottom w:val="none" w:sz="0" w:space="0" w:color="auto"/>
        <w:right w:val="none" w:sz="0" w:space="0" w:color="auto"/>
      </w:divBdr>
    </w:div>
    <w:div w:id="653877797">
      <w:bodyDiv w:val="1"/>
      <w:marLeft w:val="0"/>
      <w:marRight w:val="0"/>
      <w:marTop w:val="0"/>
      <w:marBottom w:val="0"/>
      <w:divBdr>
        <w:top w:val="none" w:sz="0" w:space="0" w:color="auto"/>
        <w:left w:val="none" w:sz="0" w:space="0" w:color="auto"/>
        <w:bottom w:val="none" w:sz="0" w:space="0" w:color="auto"/>
        <w:right w:val="none" w:sz="0" w:space="0" w:color="auto"/>
      </w:divBdr>
    </w:div>
    <w:div w:id="784811910">
      <w:bodyDiv w:val="1"/>
      <w:marLeft w:val="0"/>
      <w:marRight w:val="0"/>
      <w:marTop w:val="0"/>
      <w:marBottom w:val="0"/>
      <w:divBdr>
        <w:top w:val="none" w:sz="0" w:space="0" w:color="auto"/>
        <w:left w:val="none" w:sz="0" w:space="0" w:color="auto"/>
        <w:bottom w:val="none" w:sz="0" w:space="0" w:color="auto"/>
        <w:right w:val="none" w:sz="0" w:space="0" w:color="auto"/>
      </w:divBdr>
    </w:div>
    <w:div w:id="917864395">
      <w:bodyDiv w:val="1"/>
      <w:marLeft w:val="0"/>
      <w:marRight w:val="0"/>
      <w:marTop w:val="0"/>
      <w:marBottom w:val="0"/>
      <w:divBdr>
        <w:top w:val="none" w:sz="0" w:space="0" w:color="auto"/>
        <w:left w:val="none" w:sz="0" w:space="0" w:color="auto"/>
        <w:bottom w:val="none" w:sz="0" w:space="0" w:color="auto"/>
        <w:right w:val="none" w:sz="0" w:space="0" w:color="auto"/>
      </w:divBdr>
    </w:div>
    <w:div w:id="1054082135">
      <w:bodyDiv w:val="1"/>
      <w:marLeft w:val="0"/>
      <w:marRight w:val="0"/>
      <w:marTop w:val="0"/>
      <w:marBottom w:val="0"/>
      <w:divBdr>
        <w:top w:val="none" w:sz="0" w:space="0" w:color="auto"/>
        <w:left w:val="none" w:sz="0" w:space="0" w:color="auto"/>
        <w:bottom w:val="none" w:sz="0" w:space="0" w:color="auto"/>
        <w:right w:val="none" w:sz="0" w:space="0" w:color="auto"/>
      </w:divBdr>
    </w:div>
    <w:div w:id="1110736534">
      <w:bodyDiv w:val="1"/>
      <w:marLeft w:val="0"/>
      <w:marRight w:val="0"/>
      <w:marTop w:val="0"/>
      <w:marBottom w:val="0"/>
      <w:divBdr>
        <w:top w:val="none" w:sz="0" w:space="0" w:color="auto"/>
        <w:left w:val="none" w:sz="0" w:space="0" w:color="auto"/>
        <w:bottom w:val="none" w:sz="0" w:space="0" w:color="auto"/>
        <w:right w:val="none" w:sz="0" w:space="0" w:color="auto"/>
      </w:divBdr>
    </w:div>
    <w:div w:id="19663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volunteer.universiade2019napoli.it/registrazione.html" TargetMode="External"/><Relationship Id="rId4" Type="http://schemas.openxmlformats.org/officeDocument/2006/relationships/settings" Target="settings.xml"/><Relationship Id="rId9" Type="http://schemas.openxmlformats.org/officeDocument/2006/relationships/hyperlink" Target="https://www.universiade2019napol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Utente Windows</cp:lastModifiedBy>
  <cp:revision>2</cp:revision>
  <dcterms:created xsi:type="dcterms:W3CDTF">2019-06-07T10:29:00Z</dcterms:created>
  <dcterms:modified xsi:type="dcterms:W3CDTF">2019-06-07T10:29:00Z</dcterms:modified>
</cp:coreProperties>
</file>